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0FCEB" w14:textId="40022628" w:rsidR="00C55FE3" w:rsidRDefault="00F96C52">
      <w:pPr>
        <w:pStyle w:val="Standard"/>
        <w:spacing w:line="288" w:lineRule="auto"/>
        <w:jc w:val="center"/>
        <w:rPr>
          <w:rFonts w:ascii="Times New Roman" w:eastAsia="Arial Narrow" w:hAnsi="Times New Roman" w:cs="Times New Roman"/>
          <w:b/>
          <w:sz w:val="26"/>
          <w:szCs w:val="26"/>
          <w:lang w:val="pl-PL"/>
        </w:rPr>
      </w:pPr>
      <w:r>
        <w:rPr>
          <w:rFonts w:ascii="Times New Roman" w:eastAsia="Arial Narrow" w:hAnsi="Times New Roman" w:cs="Times New Roman"/>
          <w:b/>
          <w:sz w:val="26"/>
          <w:szCs w:val="26"/>
          <w:lang w:val="pl-PL"/>
        </w:rPr>
        <w:t>UMOWA  Nr …../202</w:t>
      </w:r>
      <w:r w:rsidR="00975C12">
        <w:rPr>
          <w:rFonts w:ascii="Times New Roman" w:eastAsia="Arial Narrow" w:hAnsi="Times New Roman" w:cs="Times New Roman"/>
          <w:b/>
          <w:sz w:val="26"/>
          <w:szCs w:val="26"/>
          <w:lang w:val="pl-PL"/>
        </w:rPr>
        <w:t>6</w:t>
      </w:r>
    </w:p>
    <w:p w14:paraId="6D639F02" w14:textId="77777777" w:rsidR="00C55FE3" w:rsidRDefault="00C55FE3">
      <w:pPr>
        <w:pStyle w:val="Standard"/>
        <w:widowControl w:val="0"/>
        <w:spacing w:line="235" w:lineRule="atLeast"/>
        <w:jc w:val="both"/>
        <w:rPr>
          <w:rFonts w:ascii="Times New Roman" w:eastAsia="Arial Narrow" w:hAnsi="Times New Roman" w:cs="Times New Roman"/>
          <w:b/>
          <w:lang w:val="pl-PL"/>
        </w:rPr>
      </w:pPr>
    </w:p>
    <w:p w14:paraId="21D7EF30" w14:textId="77777777" w:rsidR="00C55FE3" w:rsidRDefault="00F96C52">
      <w:pPr>
        <w:pStyle w:val="Standard"/>
        <w:jc w:val="both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Zawarta w dniu ……………. roku w Nowej Rudzie,</w:t>
      </w:r>
    </w:p>
    <w:p w14:paraId="73FFC7CC" w14:textId="77777777" w:rsidR="00C55FE3" w:rsidRDefault="00F96C52">
      <w:pPr>
        <w:pStyle w:val="Textbody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pomiędzy Spółdzielnią Mieszkaniową „Górnik”</w:t>
      </w:r>
    </w:p>
    <w:p w14:paraId="36A0C243" w14:textId="77777777" w:rsidR="00C55FE3" w:rsidRPr="00F96C52" w:rsidRDefault="00F96C52">
      <w:pPr>
        <w:pStyle w:val="Textbody"/>
        <w:rPr>
          <w:lang w:val="pl-PL"/>
        </w:rPr>
      </w:pPr>
      <w:r>
        <w:rPr>
          <w:rFonts w:ascii="Times New Roman" w:eastAsia="Source Sans Pro" w:hAnsi="Times New Roman" w:cs="Times New Roman"/>
          <w:color w:val="141412"/>
          <w:lang w:val="pl-PL"/>
        </w:rPr>
        <w:t>Adres: os. Wojska Polskiego 8A</w:t>
      </w:r>
      <w:r>
        <w:rPr>
          <w:lang w:val="pl-PL"/>
        </w:rPr>
        <w:br/>
      </w:r>
      <w:r>
        <w:rPr>
          <w:rFonts w:ascii="Times New Roman" w:eastAsia="Source Sans Pro" w:hAnsi="Times New Roman" w:cs="Times New Roman"/>
          <w:color w:val="141412"/>
          <w:lang w:val="pl-PL"/>
        </w:rPr>
        <w:t>57-402 Nowa Ruda</w:t>
      </w:r>
    </w:p>
    <w:p w14:paraId="50496692" w14:textId="77777777" w:rsidR="00C55FE3" w:rsidRDefault="00F96C52">
      <w:pPr>
        <w:pStyle w:val="Textbody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reprezentowaną przez:</w:t>
      </w:r>
    </w:p>
    <w:p w14:paraId="2AF0CDE6" w14:textId="77777777" w:rsidR="00C55FE3" w:rsidRPr="00F96C52" w:rsidRDefault="00F96C52">
      <w:pPr>
        <w:pStyle w:val="Textbody"/>
        <w:rPr>
          <w:lang w:val="pl-PL"/>
        </w:rPr>
      </w:pPr>
      <w:r>
        <w:rPr>
          <w:rFonts w:ascii="Times New Roman" w:hAnsi="Times New Roman" w:cs="Times New Roman"/>
          <w:lang w:val="pl-PL"/>
        </w:rPr>
        <w:t>1.</w:t>
      </w:r>
      <w:r>
        <w:rPr>
          <w:rFonts w:ascii="Times New Roman" w:hAnsi="Times New Roman" w:cs="Times New Roman"/>
          <w:color w:val="000000"/>
          <w:lang w:val="pl-PL"/>
        </w:rPr>
        <w:t xml:space="preserve"> Tomasz Tylak – Prezes  Zarządu, z-ca Głównego Księgowego</w:t>
      </w:r>
    </w:p>
    <w:p w14:paraId="7317C8BE" w14:textId="77777777" w:rsidR="00C55FE3" w:rsidRDefault="00F96C52">
      <w:pPr>
        <w:pStyle w:val="Standard"/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2. Robert Lorenc – Z-ca Prezesa ds. finansowych</w:t>
      </w:r>
    </w:p>
    <w:p w14:paraId="727D1935" w14:textId="77777777" w:rsidR="00C55FE3" w:rsidRDefault="00C55FE3">
      <w:pPr>
        <w:pStyle w:val="Standard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43CED95" w14:textId="77777777" w:rsidR="00C55FE3" w:rsidRPr="00F96C52" w:rsidRDefault="00F96C52">
      <w:pPr>
        <w:pStyle w:val="Standard"/>
        <w:jc w:val="both"/>
        <w:rPr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A Firmą</w:t>
      </w:r>
    </w:p>
    <w:p w14:paraId="7073332F" w14:textId="77777777" w:rsidR="00C55FE3" w:rsidRDefault="00C55FE3">
      <w:pPr>
        <w:pStyle w:val="Standard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0E7F8BE9" w14:textId="77777777" w:rsidR="00C55FE3" w:rsidRDefault="00F96C52">
      <w:pPr>
        <w:pStyle w:val="Standard"/>
        <w:jc w:val="both"/>
        <w:rPr>
          <w:rFonts w:ascii="Times New Roman" w:eastAsia="Arial Narrow" w:hAnsi="Times New Roman" w:cs="Times New Roman"/>
          <w:lang w:val="pl-PL"/>
        </w:rPr>
      </w:pPr>
      <w:r>
        <w:rPr>
          <w:rFonts w:ascii="Times New Roman" w:eastAsia="Arial Narrow" w:hAnsi="Times New Roman" w:cs="Times New Roman"/>
          <w:lang w:val="pl-PL"/>
        </w:rPr>
        <w:t>………………………………………………..</w:t>
      </w:r>
    </w:p>
    <w:p w14:paraId="4E272A9B" w14:textId="77777777" w:rsidR="00C55FE3" w:rsidRDefault="00C55FE3">
      <w:pPr>
        <w:pStyle w:val="Standard"/>
        <w:jc w:val="both"/>
        <w:rPr>
          <w:rFonts w:ascii="Times New Roman" w:eastAsia="Arial Narrow" w:hAnsi="Times New Roman" w:cs="Times New Roman"/>
          <w:lang w:val="pl-PL"/>
        </w:rPr>
      </w:pPr>
    </w:p>
    <w:p w14:paraId="4F9A68A7" w14:textId="77777777" w:rsidR="00C55FE3" w:rsidRPr="00F96C52" w:rsidRDefault="00F96C52">
      <w:pPr>
        <w:pStyle w:val="Style11"/>
        <w:widowControl/>
        <w:spacing w:line="266" w:lineRule="exact"/>
        <w:jc w:val="both"/>
        <w:rPr>
          <w:lang w:val="pl-PL"/>
        </w:rPr>
      </w:pPr>
      <w:r>
        <w:rPr>
          <w:rStyle w:val="FontStyle19"/>
          <w:rFonts w:eastAsia="SimSun"/>
          <w:b w:val="0"/>
          <w:sz w:val="24"/>
          <w:lang w:val="pl-PL"/>
        </w:rPr>
        <w:t>zwanym dalej Wykonawcą reprezentowanym przez ………………………………….</w:t>
      </w:r>
    </w:p>
    <w:p w14:paraId="71ADC188" w14:textId="77777777" w:rsidR="00C55FE3" w:rsidRDefault="00C55FE3">
      <w:pPr>
        <w:pStyle w:val="Style11"/>
        <w:widowControl/>
        <w:spacing w:line="266" w:lineRule="exact"/>
        <w:jc w:val="both"/>
        <w:rPr>
          <w:rFonts w:ascii="Times New Roman" w:eastAsia="Arial Narrow" w:hAnsi="Times New Roman" w:cs="Times New Roman"/>
          <w:lang w:val="pl-PL"/>
        </w:rPr>
      </w:pPr>
    </w:p>
    <w:p w14:paraId="31E669B4" w14:textId="77777777" w:rsidR="00C55FE3" w:rsidRPr="00F96C52" w:rsidRDefault="00F96C52">
      <w:pPr>
        <w:pStyle w:val="Style11"/>
        <w:widowControl/>
        <w:spacing w:line="266" w:lineRule="exact"/>
        <w:jc w:val="both"/>
        <w:rPr>
          <w:lang w:val="pl-PL"/>
        </w:rPr>
      </w:pPr>
      <w:r>
        <w:rPr>
          <w:rStyle w:val="FontStyle19"/>
          <w:rFonts w:eastAsia="SimSun"/>
          <w:b w:val="0"/>
          <w:sz w:val="24"/>
          <w:lang w:val="pl-PL"/>
        </w:rPr>
        <w:t>o następującej treści:</w:t>
      </w:r>
    </w:p>
    <w:p w14:paraId="6F71FC6C" w14:textId="77777777" w:rsidR="00C55FE3" w:rsidRDefault="00C55FE3">
      <w:pPr>
        <w:pStyle w:val="Tekstpodstawowy23"/>
        <w:spacing w:line="276" w:lineRule="auto"/>
        <w:ind w:right="0"/>
        <w:jc w:val="left"/>
        <w:rPr>
          <w:sz w:val="22"/>
          <w:szCs w:val="22"/>
          <w:lang w:val="pl-PL"/>
        </w:rPr>
      </w:pPr>
    </w:p>
    <w:p w14:paraId="02EDB9DE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1</w:t>
      </w:r>
    </w:p>
    <w:p w14:paraId="75002C39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Przedmiot umowy</w:t>
      </w:r>
    </w:p>
    <w:p w14:paraId="22AD77DA" w14:textId="67C130C1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Na podstawie dokonanego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Zamawiającego </w:t>
      </w:r>
      <w:r>
        <w:rPr>
          <w:rFonts w:ascii="Times New Roman" w:eastAsia="Times New Roman" w:hAnsi="Times New Roman" w:cs="Times New Roman"/>
          <w:sz w:val="22"/>
          <w:szCs w:val="22"/>
        </w:rPr>
        <w:t>wyboru oferty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przyjmuje do wykonania roboty budowlane polegające na …………………………………………………………………………………………………..w Nowej Rudzie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zgodnie z załączoną ofertą z dnia ……………………………………… roku.</w:t>
      </w:r>
    </w:p>
    <w:p w14:paraId="73DBBB63" w14:textId="77777777" w:rsidR="00C55FE3" w:rsidRDefault="00C55FE3">
      <w:pPr>
        <w:pStyle w:val="Standarduser"/>
        <w:jc w:val="both"/>
      </w:pPr>
    </w:p>
    <w:p w14:paraId="4FB0B2F5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2</w:t>
      </w:r>
    </w:p>
    <w:p w14:paraId="48CE53B8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Termin wykonania</w:t>
      </w:r>
    </w:p>
    <w:p w14:paraId="2E6E9735" w14:textId="49E492E1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1.  Strony ustalają, iż rozpoczęcie realizacji przedmiotu umowy nastąpi w terminie od dnia …………………. r.</w:t>
      </w:r>
    </w:p>
    <w:p w14:paraId="63AB8C2A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72D2523" w14:textId="4FF7E878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2.  Strony ustalają, iż zakończenie realizacji przedmiotu umowy nastąpi w terminie do dnia ………………… roku</w:t>
      </w:r>
    </w:p>
    <w:p w14:paraId="29F68F8D" w14:textId="77777777" w:rsidR="00C55FE3" w:rsidRDefault="00C55FE3">
      <w:pPr>
        <w:pStyle w:val="Standarduser"/>
        <w:jc w:val="both"/>
      </w:pPr>
    </w:p>
    <w:p w14:paraId="72EDD3E9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3.  Przez termin wykonania przedmiotu umowy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Zamawiający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rozumie zakończenie wszystkich robót  i podpisanie protokołu końcowego.</w:t>
      </w:r>
    </w:p>
    <w:p w14:paraId="28E77A9F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3</w:t>
      </w:r>
    </w:p>
    <w:p w14:paraId="5357EBAB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Podwykonawstwo</w:t>
      </w:r>
    </w:p>
    <w:p w14:paraId="6EF8EB04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>oświadcza, że nie powierzy wykonania przedmiotu umowy podwykonawcom.</w:t>
      </w:r>
    </w:p>
    <w:p w14:paraId="5E5CE7DF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2D3833C0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4</w:t>
      </w:r>
    </w:p>
    <w:p w14:paraId="60260924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Wynagrodzenia i zapłata wynagrodzenia</w:t>
      </w:r>
    </w:p>
    <w:p w14:paraId="2E39935B" w14:textId="420E004B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 Za wykonanie robót stanowiących przedmiot umowy Strony ustalają wynagrodzenie w wysokości brutto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………………………………….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( słownie …………. </w:t>
      </w:r>
      <w:r>
        <w:rPr>
          <w:rFonts w:ascii="Times New Roman" w:eastAsia="Times New Roman" w:hAnsi="Times New Roman" w:cs="Times New Roman"/>
          <w:bCs/>
          <w:sz w:val="22"/>
          <w:szCs w:val="22"/>
          <w:vertAlign w:val="superscript"/>
        </w:rPr>
        <w:t>00</w:t>
      </w:r>
      <w:r>
        <w:rPr>
          <w:rFonts w:ascii="Times New Roman" w:eastAsia="Times New Roman" w:hAnsi="Times New Roman" w:cs="Times New Roman"/>
          <w:bCs/>
          <w:sz w:val="22"/>
          <w:szCs w:val="22"/>
          <w:vertAlign w:val="subscript"/>
        </w:rPr>
        <w:t xml:space="preserve">/100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)</w:t>
      </w:r>
    </w:p>
    <w:p w14:paraId="71D6C566" w14:textId="6970CFCB" w:rsidR="00C55FE3" w:rsidRPr="00F96C52" w:rsidRDefault="00F96C52">
      <w:pPr>
        <w:pStyle w:val="Standard"/>
        <w:spacing w:line="288" w:lineRule="auto"/>
        <w:rPr>
          <w:lang w:val="pl-PL"/>
        </w:rPr>
      </w:pP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 xml:space="preserve">2. Podstawą do określenia ww. wynagrodzenia jest oferta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val="pl-PL"/>
        </w:rPr>
        <w:t>Wykonawcy</w:t>
      </w: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 xml:space="preserve"> z dnia ………………. roku która stanowi</w:t>
      </w:r>
    </w:p>
    <w:p w14:paraId="575FD4DC" w14:textId="2A8DC17E" w:rsidR="00C55FE3" w:rsidRPr="00F96C52" w:rsidRDefault="00F96C52">
      <w:pPr>
        <w:pStyle w:val="Standard"/>
        <w:spacing w:line="288" w:lineRule="auto"/>
        <w:rPr>
          <w:lang w:val="pl-PL"/>
        </w:rPr>
      </w:pP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 xml:space="preserve"> integralną część. </w:t>
      </w:r>
    </w:p>
    <w:p w14:paraId="1275F10A" w14:textId="1B44D970" w:rsidR="00C55FE3" w:rsidRDefault="00F96C52">
      <w:pPr>
        <w:pStyle w:val="Standard"/>
        <w:spacing w:line="288" w:lineRule="auto"/>
        <w:rPr>
          <w:rFonts w:ascii="Times New Roman" w:eastAsia="Times New Roman" w:hAnsi="Times New Roman" w:cs="Times New Roman"/>
          <w:sz w:val="22"/>
          <w:szCs w:val="22"/>
          <w:lang w:val="pl-PL"/>
        </w:rPr>
      </w:pP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>3. Niedoszacowanie, pominięcie oraz brak rozpoznania zakresu przedmiotu umowy nie może być podstawą do żądania zmiany wynagrodzenia określonego w ust. 1 niniejszego paragrafu.</w:t>
      </w:r>
    </w:p>
    <w:p w14:paraId="51ACBC70" w14:textId="77777777" w:rsidR="00C55FE3" w:rsidRDefault="00C55FE3">
      <w:pPr>
        <w:pStyle w:val="Standard"/>
        <w:spacing w:line="288" w:lineRule="auto"/>
        <w:rPr>
          <w:rFonts w:ascii="Times New Roman" w:eastAsia="Times New Roman" w:hAnsi="Times New Roman" w:cs="Times New Roman"/>
          <w:sz w:val="22"/>
          <w:szCs w:val="22"/>
          <w:lang w:val="pl-PL"/>
        </w:rPr>
      </w:pPr>
    </w:p>
    <w:p w14:paraId="6AC5EA2E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- 1 -</w:t>
      </w:r>
    </w:p>
    <w:p w14:paraId="45B5CA37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4. W przypadku zaistnienia konieczności wykonania robót dodatkowych, wykraczających poza zakres robót objętych umową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zobowiązuje się wykonać te roboty, za dodatkowym wynagrodzeniem ustalonym na podstawie zaakceptowanego przez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kosztorysu opracowanego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Wykonawcę.</w:t>
      </w:r>
    </w:p>
    <w:p w14:paraId="6A1B8236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</w:t>
      </w:r>
    </w:p>
    <w:p w14:paraId="3C5F307A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5. Rozliczenie płatności za wykonanie przedmiotu umowy będzie następujące :</w:t>
      </w:r>
    </w:p>
    <w:p w14:paraId="2AD39083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</w:t>
      </w:r>
    </w:p>
    <w:p w14:paraId="115BC36A" w14:textId="7DF815F0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a) fakturowanie częściowo roboty nie mogą przekroczyć w sumie 50% wartości umownej wykonanych robót budowlanych,                                                                                                                                                                                                                            </w:t>
      </w:r>
    </w:p>
    <w:p w14:paraId="08647A79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b) pozostała kwota może być zafakturowana po odbiorze końcowym.</w:t>
      </w:r>
    </w:p>
    <w:p w14:paraId="56AA9F0D" w14:textId="77777777" w:rsidR="00C55FE3" w:rsidRDefault="00C55FE3">
      <w:pPr>
        <w:pStyle w:val="Standarduser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AA4A105" w14:textId="478BD94D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6. Podstawę do wystawienia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Wykonawcę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faktury częściowej stanowi oferta Wykonawcy z dnia …………………. roku, a faktury końcowej protokół odbioru końcowego.</w:t>
      </w:r>
    </w:p>
    <w:p w14:paraId="48C21ADA" w14:textId="77777777" w:rsidR="00C55FE3" w:rsidRDefault="00C55FE3">
      <w:pPr>
        <w:pStyle w:val="Standarduser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98CF576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7. Rozliczenie robót nastąpi w oparciu o fakturę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Wykonawcy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wystawioną na podstawie  odbioru  końcowego w terminie do 14 dni od dnia założenia u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Zamawiającego </w:t>
      </w:r>
      <w:r>
        <w:rPr>
          <w:rFonts w:ascii="Times New Roman" w:eastAsia="Times New Roman" w:hAnsi="Times New Roman" w:cs="Times New Roman"/>
          <w:sz w:val="22"/>
          <w:szCs w:val="22"/>
        </w:rPr>
        <w:t>faktury.</w:t>
      </w:r>
    </w:p>
    <w:p w14:paraId="0FB188A9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A158284" w14:textId="77777777" w:rsidR="00C55FE3" w:rsidRDefault="00C55FE3">
      <w:pPr>
        <w:pStyle w:val="Standard"/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  <w:lang w:val="pl-PL"/>
        </w:rPr>
      </w:pPr>
    </w:p>
    <w:p w14:paraId="263CF14C" w14:textId="77777777" w:rsidR="00C55FE3" w:rsidRDefault="00F96C52">
      <w:pPr>
        <w:pStyle w:val="Standard"/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  <w:lang w:val="pl-PL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val="pl-PL"/>
        </w:rPr>
        <w:t>§ 5</w:t>
      </w:r>
    </w:p>
    <w:p w14:paraId="0B01C774" w14:textId="77777777" w:rsidR="00C55FE3" w:rsidRDefault="00F96C52">
      <w:pPr>
        <w:pStyle w:val="Standard"/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  <w:lang w:val="pl-PL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val="pl-PL"/>
        </w:rPr>
        <w:t>Obowiązki Zamawiającego</w:t>
      </w:r>
    </w:p>
    <w:p w14:paraId="5E4D749F" w14:textId="77777777" w:rsidR="00C55FE3" w:rsidRDefault="00F96C52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pl-PL"/>
        </w:rPr>
      </w:pP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>Do obowiązków Zamawiającego należy:</w:t>
      </w:r>
    </w:p>
    <w:p w14:paraId="5C7FDC8A" w14:textId="77777777" w:rsidR="00C55FE3" w:rsidRPr="00F96C52" w:rsidRDefault="00F96C52">
      <w:pPr>
        <w:pStyle w:val="Standard"/>
        <w:numPr>
          <w:ilvl w:val="0"/>
          <w:numId w:val="5"/>
        </w:numPr>
        <w:spacing w:line="276" w:lineRule="auto"/>
        <w:jc w:val="both"/>
        <w:textAlignment w:val="auto"/>
        <w:rPr>
          <w:lang w:val="pl-PL"/>
        </w:rPr>
      </w:pP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>Wprowadzenie i protokolarne przekazanie Wykonawcy placu budowy zgodnie z § 7 p.2</w:t>
      </w:r>
    </w:p>
    <w:p w14:paraId="303C7FBD" w14:textId="77777777" w:rsidR="00C55FE3" w:rsidRDefault="00F96C52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eastAsia="Times New Roman" w:hAnsi="Times New Roman" w:cs="Times New Roman"/>
          <w:sz w:val="22"/>
          <w:szCs w:val="22"/>
          <w:lang w:val="pl-PL"/>
        </w:rPr>
      </w:pP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>Odebranie przedmiotu umowy po sprawdzeniu jego należytego wykonania;</w:t>
      </w:r>
    </w:p>
    <w:p w14:paraId="1BFD34D4" w14:textId="77777777" w:rsidR="00C55FE3" w:rsidRDefault="00F96C52">
      <w:pPr>
        <w:pStyle w:val="Standard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eastAsia="Times New Roman" w:hAnsi="Times New Roman" w:cs="Times New Roman"/>
          <w:sz w:val="22"/>
          <w:szCs w:val="22"/>
          <w:lang w:val="pl-PL"/>
        </w:rPr>
      </w:pP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>Terminowa zapłata wynagrodzenia za wykonane i odebrane prace.</w:t>
      </w:r>
    </w:p>
    <w:p w14:paraId="5BE06136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9FE374C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6</w:t>
      </w:r>
    </w:p>
    <w:p w14:paraId="389C40EB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Obowiązki Wykonawcy</w:t>
      </w:r>
    </w:p>
    <w:p w14:paraId="5D7336D5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1.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Wykonawca  </w:t>
      </w:r>
      <w:r>
        <w:rPr>
          <w:rFonts w:ascii="Times New Roman" w:eastAsia="Times New Roman" w:hAnsi="Times New Roman" w:cs="Times New Roman"/>
          <w:sz w:val="22"/>
          <w:szCs w:val="22"/>
        </w:rPr>
        <w:t>zobowiązany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jest do wykonania przedmiotu umowy zgodnie z dokumentacją projektową,  oraz zgodnie z zasadami wiedzy technicznej, normami, warunkami technicznego wykonania i odbioru robót, wskazaniami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oraz obowiązującymi przepisami.</w:t>
      </w:r>
    </w:p>
    <w:p w14:paraId="280B83D0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5CCC94C2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2F73BA48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ma obowiązek zapoznać się z dokumentacją projektową i w terminie do 3 dni od jej otrzymania, złożyć na piśmie  dostrzeżone błędy lub uchybienia, które mogą mieć wpływ na prawidłowe wykonanie przedmiotu umowy.</w:t>
      </w:r>
    </w:p>
    <w:p w14:paraId="05BE33E7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CD9CCED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3. W przypadku wystąpienia okoliczności powodujących konieczność wprowadzenia zmian w dokumentacji projektowej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ma obowiązek pisemnego powiadomienia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Zamawiającego </w:t>
      </w:r>
      <w:r>
        <w:rPr>
          <w:rFonts w:ascii="Times New Roman" w:eastAsia="Times New Roman" w:hAnsi="Times New Roman" w:cs="Times New Roman"/>
          <w:sz w:val="22"/>
          <w:szCs w:val="22"/>
        </w:rPr>
        <w:t>o tym fakcie.</w:t>
      </w:r>
    </w:p>
    <w:p w14:paraId="7A97A026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5E7BBFB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4. W przypadku rozbieżności w ilościach  robót pomiędzy dokumentacją projektową , a przedmiarami robót wiążące są ilości i zakresy robót wynikające z dokumentacji projektowej lub oferty.</w:t>
      </w:r>
    </w:p>
    <w:p w14:paraId="46234E7F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3872E75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7</w:t>
      </w:r>
    </w:p>
    <w:p w14:paraId="040E33EC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>oświadcza, że przed podpisaniem umowy dokonał wizji lokalnej terenu  objętego robotami budowlanymi wykonywanymi w ramach przedmiotu umowy, zapoznał się z warunkami realizacji przedmiotu umowy i warunki te uwzględnił przy wycenie przedmiotu umowy.</w:t>
      </w:r>
    </w:p>
    <w:p w14:paraId="2FEA8A0D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3BED9BB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 Przekazanie placu budowy nastąpi  przed rozpoczęciem  prac w obecności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protokołem przekazania placu budowy.</w:t>
      </w:r>
    </w:p>
    <w:p w14:paraId="5BB3BFF0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19D72E56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zobowiązuje się na własny koszt i ryzyko wykonać przedmiot niniejszej umowy.</w:t>
      </w:r>
    </w:p>
    <w:p w14:paraId="6F194C0B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388721AE" w14:textId="77777777" w:rsidR="00C55FE3" w:rsidRDefault="00F96C52">
      <w:pPr>
        <w:pStyle w:val="Standarduser"/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>- 2 -</w:t>
      </w:r>
    </w:p>
    <w:p w14:paraId="3323E867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4. Prowadzone roboty budowlane muszą odbywać się zgodnie z przepisami prawa budowlanego, BHP, PPOŻ, sanitarnymi i ochrony środowiska, pod nadzorem osób posiadających uprawnienia  do prowadzenia robót.</w:t>
      </w:r>
    </w:p>
    <w:p w14:paraId="0397893E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</w:t>
      </w:r>
    </w:p>
    <w:p w14:paraId="6778D07C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5.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Wykonawca,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jako wytwórca odpadów w rozumieniu art. 3 ust. 3 pkt.22 ustawy o odpadach, ma obowiązek zagospodarowania powstałych podczas realizacji zadania odpadów, zgodnie z ustawą o odpadach z dnia  27 kwietnia 2001 r.  (Tj. Dz.   U.   z    2018  roku    poz.   21    z   późn.   zm.)   i ustawą z dnia 27 kwietnia 2001 r. Prawo ochrony środowiska   (Dz.    U.   z  2017  roku,  poz. 519 z późn.  zm.)  oraz zgłoszenie informacji o wytwarzanych odpadach.</w:t>
      </w:r>
    </w:p>
    <w:p w14:paraId="20E31165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 Materiały, urządzenia i wyposażenie użyte do wykonania przedmiotu umowy muszą być dopuszczone do stosowania na terenie RP oraz spełniać warunki określone w ustawie z dnia 07 lipca 1994r. Prawo budowlane  (Tj. Dz. U.z  2017 r.,  poz. 1332 z późn.zm)  oraz m.in. w rozporządzeniu Ministra Infrastruktury i Budownictwa z dnia 17 listopada 2016 r. w sprawie sposobu deklarowania właściwości użytkowych wyrobów budowlanych oraz sposobu znakowania ich znakiem budowlanym ( Dz. U. z 2016 r., poz. 1966).</w:t>
      </w:r>
    </w:p>
    <w:p w14:paraId="421F1C32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896F19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na pisemne żądanie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Zamawiającego,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ma obowiązek przeprowadzenia na swój koszt, badań jakościowych w odniesieniu do wykonanych robót i zastosowanych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Wykonawcę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materiałów.</w:t>
      </w:r>
    </w:p>
    <w:p w14:paraId="3977F01E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4943872A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zobowiązany jest do przedkładania ewentualnych wniosków dotyczących zmiany materiałów, sprzętu lub urządzenia do zaopiniowania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Zamawiającemu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A52F0C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20AC290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>ma obowiązek zorganizowania zaplecza budowy, podłączenia mediów we własnym zakresie i na swój koszt oraz pokrycia kosztów eksploatacji przez cały okres trwania budowy.</w:t>
      </w:r>
    </w:p>
    <w:p w14:paraId="51D6FB08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F695140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10.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>ma obowiązek zabezpieczenia miejsca wykonywania przedmiotu umowy oraz dbania o stan techniczny i prawidłowość oznakowania przez cały czas trwania realizacji umowy.</w:t>
      </w:r>
    </w:p>
    <w:p w14:paraId="465EDAF1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022F76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11.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jest zobowiązany do zabezpieczenia terenu robót przed osobami postronnymi, a w szczególności do przeciwdziałania wypadkom osób trzecich.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ponosi pełną odpowiedzialność za wszelkie szkody wyrządzone osobom trzecim w wyniku prowadzonych prac, od dnia przekazania placu budowy.</w:t>
      </w:r>
    </w:p>
    <w:p w14:paraId="2EE38887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9F96188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12.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>jest zobowiązany do terminowego wykonania i przekazania Zamawiającemu przedmiotu umowy oraz zabezpieczenia materiałów i środków produkcji niezbędnych  do prawidłowego wykonania robót.</w:t>
      </w:r>
    </w:p>
    <w:p w14:paraId="1F1F8AFB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237A3B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13.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Wykonawca </w:t>
      </w:r>
      <w:r>
        <w:rPr>
          <w:rFonts w:ascii="Times New Roman" w:eastAsia="Times New Roman" w:hAnsi="Times New Roman" w:cs="Times New Roman"/>
          <w:sz w:val="22"/>
          <w:szCs w:val="22"/>
        </w:rPr>
        <w:t>jest zobowiązany do uporządkowania placu budowy w terminie do 7 dni od dnia podpisania protokołu końcowego odbioru robót.</w:t>
      </w:r>
    </w:p>
    <w:p w14:paraId="2414E202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02F1F86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14.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oświadcza, iż przyjmuje do wiadomości, że ponosi wyłączną odpowiedzialność z tytułu ewentualnego uszkodzenia istniejących instalacji i urządzeń znajdujących się w remontowanych budynkach lub w granicach przejętego placu budowy.</w:t>
      </w:r>
    </w:p>
    <w:p w14:paraId="3AD92562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77BE1F1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15.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Wykonawca </w:t>
      </w:r>
      <w:r>
        <w:rPr>
          <w:rFonts w:ascii="Times New Roman" w:eastAsia="Times New Roman" w:hAnsi="Times New Roman" w:cs="Times New Roman"/>
          <w:sz w:val="22"/>
          <w:szCs w:val="22"/>
        </w:rPr>
        <w:t>ponosi wyłączną odpowiedzialność za:</w:t>
      </w:r>
    </w:p>
    <w:p w14:paraId="26979D04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1) przeszkolenie zatrudnionych przez siebie osób w zakresie przepisów BHP,</w:t>
      </w:r>
    </w:p>
    <w:p w14:paraId="216F5A5A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2) posiadanie przez te osoby wymaganych badań lekarskich,</w:t>
      </w:r>
    </w:p>
    <w:p w14:paraId="47E9F581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3) przeszkolenie stanowiskowe.</w:t>
      </w:r>
    </w:p>
    <w:p w14:paraId="757C224A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3C5536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16.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jest obowiązany odsunąć od  wykonania pracy każdą osobę, która przez swój brak kwalifikacji lub z innego powodu zagraża w jakikolwiek sposób należytemu wykonaniu umowy.</w:t>
      </w:r>
    </w:p>
    <w:p w14:paraId="439DDAD9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                            </w:t>
      </w:r>
    </w:p>
    <w:p w14:paraId="19E195B2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8</w:t>
      </w:r>
    </w:p>
    <w:p w14:paraId="7E387F7D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Odbiory</w:t>
      </w:r>
    </w:p>
    <w:p w14:paraId="587FD698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 Odbiory robót zanikających, ulegających zakryciu oraz odbiory częściowe winny się odbyć w terminie do 3 dni od dnia zgłoszenia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Wykonawcę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gotowości odbioru.</w:t>
      </w:r>
    </w:p>
    <w:p w14:paraId="3B586C8C" w14:textId="77777777" w:rsidR="00C55FE3" w:rsidRDefault="00F96C52">
      <w:pPr>
        <w:pStyle w:val="Standarduser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- 3 -</w:t>
      </w:r>
    </w:p>
    <w:p w14:paraId="4A48FCD8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 Odbiór końcowy winien odbyć się w terminie do 5 dni od dnia pisemnego zawiadomienia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przez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Wykonawcę.</w:t>
      </w:r>
    </w:p>
    <w:p w14:paraId="6D18B6F8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</w:t>
      </w:r>
    </w:p>
    <w:p w14:paraId="68303364" w14:textId="77777777" w:rsidR="00C55FE3" w:rsidRDefault="00C55FE3">
      <w:pPr>
        <w:pStyle w:val="Standarduser"/>
        <w:jc w:val="right"/>
      </w:pPr>
    </w:p>
    <w:p w14:paraId="1C30615E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3. Odbiory częściowe oraz odbiór końcowy robót zostaną potwierdzone protokołami odbiorów podpisanymi przez przedstawiciela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i przedstawiciela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Zamawiającego.</w:t>
      </w:r>
    </w:p>
    <w:p w14:paraId="0714050E" w14:textId="77777777" w:rsidR="00C55FE3" w:rsidRDefault="00F96C52">
      <w:pPr>
        <w:pStyle w:val="Standarduser"/>
        <w:ind w:left="720"/>
        <w:jc w:val="both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 xml:space="preserve">                                                                                </w:t>
      </w:r>
    </w:p>
    <w:p w14:paraId="26129C84" w14:textId="77777777" w:rsidR="00C55FE3" w:rsidRDefault="00F96C52">
      <w:pPr>
        <w:pStyle w:val="Standarduser"/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4.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Zamawiający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ustanawia swojego przedstawiciela w zakresie realizacji zadania w osobie :</w:t>
      </w:r>
    </w:p>
    <w:p w14:paraId="330B30CC" w14:textId="77777777" w:rsidR="00C55FE3" w:rsidRDefault="00F96C52">
      <w:pPr>
        <w:pStyle w:val="Standarduser"/>
      </w:pP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 Krzysztof Piotrowicz – inspektor ds. eksploatacji Osiedla</w:t>
      </w:r>
    </w:p>
    <w:p w14:paraId="4F5BC877" w14:textId="77777777" w:rsidR="00C55FE3" w:rsidRDefault="00C55FE3">
      <w:pPr>
        <w:pStyle w:val="Standarduser"/>
      </w:pPr>
    </w:p>
    <w:p w14:paraId="0F266C94" w14:textId="77777777" w:rsidR="00C55FE3" w:rsidRDefault="00F96C52">
      <w:pPr>
        <w:pStyle w:val="Standardus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5. Zamawiający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wyznacza na na kierownika robót Pana Michała Kostrzewskiego.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</w:t>
      </w:r>
    </w:p>
    <w:p w14:paraId="50201A18" w14:textId="77777777" w:rsidR="00C55FE3" w:rsidRDefault="00C55FE3">
      <w:pPr>
        <w:pStyle w:val="Standarduser"/>
        <w:jc w:val="righ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A95EAA0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9</w:t>
      </w:r>
    </w:p>
    <w:p w14:paraId="6456E925" w14:textId="77777777" w:rsidR="00C55FE3" w:rsidRDefault="00F96C52">
      <w:pPr>
        <w:pStyle w:val="Standard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val="pl-PL"/>
        </w:rPr>
        <w:t>Gwarancja jakości i uprawnienia z tytułu rękojmi</w:t>
      </w:r>
    </w:p>
    <w:p w14:paraId="753B155E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6AFAAAF" w14:textId="05A2D11A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1.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Wykonawca </w:t>
      </w:r>
      <w:r>
        <w:rPr>
          <w:rFonts w:ascii="Times New Roman" w:eastAsia="Times New Roman" w:hAnsi="Times New Roman" w:cs="Times New Roman"/>
          <w:sz w:val="22"/>
          <w:szCs w:val="22"/>
        </w:rPr>
        <w:t>na wykonany przedmiot umowy udziela ……………… – miesięcznej gwarancji jakości i  rękojmi za wady od dnia wykonania przedmiotu umowy. Za dokument gwarancyjny Strony uznają podpisaną przez obie Strony umowę oraz protokół końcowego odbioru robót.</w:t>
      </w:r>
    </w:p>
    <w:p w14:paraId="4C33FF5F" w14:textId="77777777" w:rsidR="00C55FE3" w:rsidRDefault="00C55FE3">
      <w:pPr>
        <w:pStyle w:val="Standarduser"/>
        <w:rPr>
          <w:rFonts w:ascii="Times New Roman" w:eastAsia="Times New Roman" w:hAnsi="Times New Roman" w:cs="Times New Roman"/>
          <w:sz w:val="22"/>
          <w:szCs w:val="22"/>
        </w:rPr>
      </w:pPr>
    </w:p>
    <w:p w14:paraId="01D8CCD6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zobowiązany jest do odbycia w czasie obowiązywania rękojmi i gwarancji trzech przeglądów gwarancyjnych, w 13-tym, w 25-tym i 36-tym miesiącu obwiązywania rękojmi  i gwarancji 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Wykonawcy.</w:t>
      </w:r>
    </w:p>
    <w:p w14:paraId="7536E1BD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57F121D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zobowiązany jest  do pisemnego powiadomienia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Zamawiającego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o gotowości do przeprowadzenia   przeglądów.   Ostateczny   dzień   przeglądu   zostanie   ustalony  wspólnie przez przedstawicieli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i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Zamawiającego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6E6B616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BE40B69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4. Protokoły z przeglądów gwarancyjnych ( wraz z listą ewentualnych wad oraz sposobem i terminami na ich usunięcie) zostaną podpisane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Wykonawcę.</w:t>
      </w:r>
    </w:p>
    <w:p w14:paraId="5696956F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9EF9871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5. Czas reakcji na zgłoszenie przez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wady wykonanej już roboty budowlanej, dotyczącej przedmiotu umowy, a ujawnione w trakcie realizacji umowy, podczas odbiorów oraz w okresie rękojmi i gwarancji, wyniesie maksymalnie do 3 dni od dnia ich zgłoszenia.</w:t>
      </w:r>
    </w:p>
    <w:p w14:paraId="27B80E14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B00E5BD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6. Czas na usunięcie zgłoszonych wad wykonanej już roboty budowlanej, w trakcie realizacji umowy, podczas odbiorów  oraz w okresie rękojmi i gwarancji, wyniesie maksymalnie do 14 dni od dnia zgłoszenia, chyba że z przyczyn technicznych ich usunięcie w ww. terminie będzie niemożliwe. Wówczas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( lub  pisemnie wskazany przedstawiciel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) 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>ustalą ostateczny, możliwy ze względu na uwarunkowania techniczne, termin usunięcia zgłoszonych wad. Okres gwarancji zostanie przedłużony o czas naprawy.</w:t>
      </w:r>
    </w:p>
    <w:p w14:paraId="4C7A60A5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DA83BE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7. Usunięcie zgłoszonych wad zostanie potwierdzone protokołem usunięcia wad podpisanym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Wykonawcę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oraz przedstawiciela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2FCD5C9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8A2379F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jest zobowiązany do usuwania w sposób terminowy i na swój wyłączny koszt wad stwierdzonych w czasie trwania robót, podczas odbiorów oraz w okresie obowiązującej rękojmi i gwarancji.</w:t>
      </w:r>
    </w:p>
    <w:p w14:paraId="523C79B2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5157E92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9. Jeżeli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nie usunie wady w terminie określonym w ust. 6, to 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Zamawiający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uprawniony jest usunąć tę wadę we własnym zakresie na koszt i niebezpieczeństwo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Wykonawcy.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Nie powoduje to utraty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uprawnień wynikających z tytułu gwarancji i rękojmi.</w:t>
      </w:r>
    </w:p>
    <w:p w14:paraId="54A5B03B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7366B7C0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10. Zgłoszenie, o którym mowa w ust. 5 i 6 ma być dokonane drogą pisemną. Strony dopuszczają dokonanie zgłoszenia faksem lub drogą elektroniczną.</w:t>
      </w:r>
    </w:p>
    <w:p w14:paraId="46A4254E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237F230" w14:textId="77777777" w:rsidR="00C55FE3" w:rsidRPr="00F96C52" w:rsidRDefault="00F96C52">
      <w:pPr>
        <w:pStyle w:val="Standard"/>
        <w:jc w:val="center"/>
        <w:rPr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val="pl-PL"/>
        </w:rPr>
        <w:t xml:space="preserve"> - 4 -</w:t>
      </w:r>
      <w:r>
        <w:rPr>
          <w:lang w:val="pl-PL"/>
        </w:rPr>
        <w:t xml:space="preserve">    </w:t>
      </w:r>
    </w:p>
    <w:p w14:paraId="5752CE8A" w14:textId="77777777" w:rsidR="00C55FE3" w:rsidRDefault="00C55FE3">
      <w:pPr>
        <w:pStyle w:val="Standard"/>
        <w:jc w:val="center"/>
        <w:rPr>
          <w:lang w:val="pl-PL"/>
        </w:rPr>
      </w:pPr>
    </w:p>
    <w:p w14:paraId="1ECA5954" w14:textId="77777777" w:rsidR="00C55FE3" w:rsidRPr="00F96C52" w:rsidRDefault="00F96C52">
      <w:pPr>
        <w:pStyle w:val="Standard"/>
        <w:jc w:val="center"/>
        <w:rPr>
          <w:lang w:val="pl-PL"/>
        </w:rPr>
      </w:pPr>
      <w:r>
        <w:rPr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val="pl-PL"/>
        </w:rPr>
        <w:t>§ 10</w:t>
      </w:r>
    </w:p>
    <w:p w14:paraId="53D1B325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Odstąpienie od umowy   </w:t>
      </w:r>
    </w:p>
    <w:p w14:paraId="2ED28528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D4B2CE4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 Oprócz przypadków wymienionych w Kodeksie Cywilnym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Zamawiającemu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przysługuje prawo odstąpienia od umowy:</w:t>
      </w:r>
    </w:p>
    <w:p w14:paraId="28060D1B" w14:textId="77777777" w:rsidR="00C55FE3" w:rsidRDefault="00C55FE3">
      <w:pPr>
        <w:pStyle w:val="Standarduser"/>
        <w:jc w:val="both"/>
      </w:pPr>
    </w:p>
    <w:p w14:paraId="0B319C54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1) gdy zostanie ogłoszona upadłość lub rozwiązanie firmy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Wykonawcy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0946FBFD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2) w przypadku zajęcia majątku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Wykonawcy </w:t>
      </w:r>
      <w:r>
        <w:rPr>
          <w:rFonts w:ascii="Times New Roman" w:eastAsia="Times New Roman" w:hAnsi="Times New Roman" w:cs="Times New Roman"/>
          <w:sz w:val="22"/>
          <w:szCs w:val="22"/>
        </w:rPr>
        <w:t>w toku postępowania egzekucyjnego,</w:t>
      </w:r>
    </w:p>
    <w:p w14:paraId="033DD89A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3) gdy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bez uzasadnionych przyczyn nie kontynuuje robót przez okres dłuższy niż 7 dni mimo pisemnego wezwania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Zamawiającego.</w:t>
      </w:r>
    </w:p>
    <w:p w14:paraId="76AB4E8E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24F189C9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przysługuje prawo odstąpienia od umowy w przypadkach, gdy Zamawiający nie wywiązuje się z obowiązku zapłaty należności mimo upływu dodatkowego miesięcznego terminu zapłaty faktury.</w:t>
      </w:r>
    </w:p>
    <w:p w14:paraId="613FB9A9" w14:textId="77777777" w:rsidR="00C55FE3" w:rsidRDefault="00C55FE3">
      <w:pPr>
        <w:pStyle w:val="Standarduser"/>
        <w:rPr>
          <w:rFonts w:ascii="Times New Roman" w:eastAsia="Times New Roman" w:hAnsi="Times New Roman" w:cs="Times New Roman"/>
          <w:sz w:val="22"/>
          <w:szCs w:val="22"/>
        </w:rPr>
      </w:pPr>
    </w:p>
    <w:p w14:paraId="64C279D6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3. Odstąpienie od umowy powinno nastąpić na piśmie pod rygorem nieważności i powinno zawierać uzasadnienie.</w:t>
      </w:r>
    </w:p>
    <w:p w14:paraId="13C8E0BC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C62458B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4. W przypadku odstąpienia od umowy,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Wykonawcę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Zamawiającego </w:t>
      </w:r>
      <w:r>
        <w:rPr>
          <w:rFonts w:ascii="Times New Roman" w:eastAsia="Times New Roman" w:hAnsi="Times New Roman" w:cs="Times New Roman"/>
          <w:sz w:val="22"/>
          <w:szCs w:val="22"/>
        </w:rPr>
        <w:t>obciążają następujące obowiązki szczegółowe:</w:t>
      </w:r>
    </w:p>
    <w:p w14:paraId="0112B6A6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1) w terminie 7 dni od daty odstąpienia od umowy,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Wykonawca </w:t>
      </w:r>
      <w:r>
        <w:rPr>
          <w:rFonts w:ascii="Times New Roman" w:eastAsia="Times New Roman" w:hAnsi="Times New Roman" w:cs="Times New Roman"/>
          <w:sz w:val="22"/>
          <w:szCs w:val="22"/>
        </w:rPr>
        <w:t>przy udziale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Zamawiającego, </w:t>
      </w:r>
      <w:r>
        <w:rPr>
          <w:rFonts w:ascii="Times New Roman" w:eastAsia="Times New Roman" w:hAnsi="Times New Roman" w:cs="Times New Roman"/>
          <w:sz w:val="22"/>
          <w:szCs w:val="22"/>
        </w:rPr>
        <w:t>sporządzi szczegółowy protokół inwentaryzacji robót oraz w toku na dzień odstąpienia od tych robót,</w:t>
      </w:r>
    </w:p>
    <w:p w14:paraId="45F5A6EA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2)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>zabezpieczy przerwane roboty w zakresie obustronnie uzgodnionym na koszt strony, z przyczyn których nastąpiło odstąpienie od umowy,</w:t>
      </w:r>
    </w:p>
    <w:p w14:paraId="7C114A14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3)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zgłosi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Zamawiającemu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dokonanie czynności odbioru robót przerwanych oraz robót  zabezpieczających,  jeżeli  odstąpienie od umowy nastąpiło z przyczyn, za które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nie odpowiada,</w:t>
      </w:r>
    </w:p>
    <w:p w14:paraId="3E53DC39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4)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niezwłocznie po odbiorze przerwanych robót, a najpóźniej w terminie 7 dni usunie z placu budowy urządzenia zaplecza przez niego dostarczone lub wybudowane.</w:t>
      </w:r>
    </w:p>
    <w:p w14:paraId="32345365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1C70179F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11</w:t>
      </w:r>
    </w:p>
    <w:p w14:paraId="1346DEA5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Kary umowne</w:t>
      </w:r>
    </w:p>
    <w:p w14:paraId="20D8160B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1CD25D05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zapłaci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Zamawiającemu </w:t>
      </w:r>
      <w:r>
        <w:rPr>
          <w:rFonts w:ascii="Times New Roman" w:eastAsia="Times New Roman" w:hAnsi="Times New Roman" w:cs="Times New Roman"/>
          <w:sz w:val="22"/>
          <w:szCs w:val="22"/>
        </w:rPr>
        <w:t>kary umowne w następujących przypadkach:</w:t>
      </w:r>
    </w:p>
    <w:p w14:paraId="4D47450F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1) za opóźnienie w zakończeniu wykonania przedmiotu umowy  w wysokości 0,1%  wynagrodzenia brutto określonego w § 4 ust. 1, za każdy rozpoczęty dzień opóźnienia ( termin zakończenia robót określono w § 2 ust.2)</w:t>
      </w:r>
    </w:p>
    <w:p w14:paraId="42312BC9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2) z tytułu opóźnienia w usunięciu wad przedmiotu umowy, stwierdzonych w trakcie realizacji zadania, przy odbiorze końcowym oraz w okresie gwarancji i rękojmi, w wysokości 0,1% wynagrodzenia brutto określonego w § 4 ust. 1, za każdy rozpoczęty dzień opóźnienia, liczony od dnia wskazanego w   § 9 ust. 6,</w:t>
      </w:r>
    </w:p>
    <w:p w14:paraId="7369A7F7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3) za opóźnienie w uporządkowaniu placu budowy, o którym mowa w   § 7 ust. 13 w wysokości 100,00 zł za każdy dzień opóźnienia.</w:t>
      </w:r>
    </w:p>
    <w:p w14:paraId="375DA8CA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F21232E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2. W przypadku odstąpienia od umowy przez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z przyczyn za które odpowiedzialność ponosi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Wykonawca, Wykonawca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zobowiązany jest do zapłaty na rzecz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kary umownej w wysokości 20% wynagrodzenia brutto określonego w § 4 ust. 1</w:t>
      </w:r>
    </w:p>
    <w:p w14:paraId="554F4E5D" w14:textId="77777777" w:rsidR="00C55FE3" w:rsidRDefault="00C55FE3">
      <w:pPr>
        <w:pStyle w:val="Standarduser"/>
        <w:rPr>
          <w:rFonts w:ascii="Times New Roman" w:eastAsia="Times New Roman" w:hAnsi="Times New Roman" w:cs="Times New Roman"/>
          <w:sz w:val="22"/>
          <w:szCs w:val="22"/>
        </w:rPr>
      </w:pPr>
    </w:p>
    <w:p w14:paraId="5E7E1788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3. Zastrzeżenie kary umownej nie wyłącza prawa dochodzenia na zasadach ogólnych odszkodowania  uzupełniającego  wysokość kar umownych do wysokości faktycznie poniesionej szkody.</w:t>
      </w:r>
    </w:p>
    <w:p w14:paraId="26599CC4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6DFD54E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4. Kary umowne o których mowa w ust. 1 i 2 mogą być potrącone z faktur Vat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Wykonawcy, </w:t>
      </w:r>
      <w:r>
        <w:rPr>
          <w:rFonts w:ascii="Times New Roman" w:eastAsia="Times New Roman" w:hAnsi="Times New Roman" w:cs="Times New Roman"/>
          <w:sz w:val="22"/>
          <w:szCs w:val="22"/>
        </w:rPr>
        <w:t>na co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Wykonawca </w:t>
      </w:r>
      <w:r>
        <w:rPr>
          <w:rFonts w:ascii="Times New Roman" w:eastAsia="Times New Roman" w:hAnsi="Times New Roman" w:cs="Times New Roman"/>
          <w:sz w:val="22"/>
          <w:szCs w:val="22"/>
        </w:rPr>
        <w:t>wyraża zgodę bądź dochodzone na zasadach ogólnych.</w:t>
      </w:r>
    </w:p>
    <w:p w14:paraId="640703D3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7C2AA478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5. Naliczenie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kary umownej o której mowa  w ust. 2 nie wyklucza naliczenia kary umownej o której mowa w ust. 1 za każdy dzień opóźnienia.</w:t>
      </w:r>
    </w:p>
    <w:p w14:paraId="0AF4823D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1350E56" w14:textId="77777777" w:rsidR="00C55FE3" w:rsidRDefault="00F96C52">
      <w:pPr>
        <w:pStyle w:val="Standarduser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- 5 -</w:t>
      </w:r>
    </w:p>
    <w:p w14:paraId="4B73F194" w14:textId="77777777" w:rsidR="00C55FE3" w:rsidRDefault="00C55FE3">
      <w:pPr>
        <w:pStyle w:val="Standarduser"/>
        <w:jc w:val="center"/>
      </w:pPr>
    </w:p>
    <w:p w14:paraId="3A0789AA" w14:textId="77777777" w:rsidR="00C55FE3" w:rsidRDefault="00F96C52">
      <w:pPr>
        <w:pStyle w:val="Standarduser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§ 12</w:t>
      </w:r>
    </w:p>
    <w:p w14:paraId="4E3922DD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Zabezpieczenie należytego wykonania umowy</w:t>
      </w:r>
    </w:p>
    <w:p w14:paraId="00FB458A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2A77D06" w14:textId="18DFB5EF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ustala jako zabezpieczenie należytego wykonania wadium wpłacone przez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Wykonawcę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w kwocie……………………</w:t>
      </w:r>
    </w:p>
    <w:p w14:paraId="2E742A5F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98A3FA0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</w:t>
      </w:r>
    </w:p>
    <w:p w14:paraId="07B7B10C" w14:textId="276A8EBE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2. Z każdej faktury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Wykonawcy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Zamawiający </w:t>
      </w:r>
      <w:r>
        <w:rPr>
          <w:rFonts w:ascii="Times New Roman" w:eastAsia="Times New Roman" w:hAnsi="Times New Roman" w:cs="Times New Roman"/>
          <w:sz w:val="22"/>
          <w:szCs w:val="22"/>
        </w:rPr>
        <w:t>jest uprawniony potrącić 3% wartości nominalnej faktury, jako dodatkowe zabezpieczenie należytego wykonania umowy.</w:t>
      </w:r>
    </w:p>
    <w:p w14:paraId="2D0FDD9F" w14:textId="77777777" w:rsidR="00C55FE3" w:rsidRDefault="00F96C52">
      <w:pPr>
        <w:pStyle w:val="Standarduser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5</w:t>
      </w:r>
    </w:p>
    <w:p w14:paraId="54B5E272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3. Zabezpieczenie należytego wykonania służy pokryciu roszczeń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z tytułu niewykonania lub nienależytego wykonania umowy.</w:t>
      </w:r>
    </w:p>
    <w:p w14:paraId="60BD0667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EAB9933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4. Zwrot zabezpieczenia należytego wykonania nastąpi po 30 dniach od dnia upływu rękojmi i gwarancji o</w:t>
      </w:r>
    </w:p>
    <w:p w14:paraId="28211611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którym mowa w   § 9 ust. 1, na wniosek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Wykonawcy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8584A2B" w14:textId="77777777" w:rsidR="00C55FE3" w:rsidRDefault="00F96C52">
      <w:pPr>
        <w:pStyle w:val="Standarduser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E220BBF" w14:textId="77777777" w:rsidR="00C55FE3" w:rsidRDefault="00C55FE3">
      <w:pPr>
        <w:pStyle w:val="Tekstpodstawowy23"/>
        <w:spacing w:line="276" w:lineRule="auto"/>
        <w:ind w:right="0"/>
        <w:rPr>
          <w:b/>
          <w:bCs/>
          <w:sz w:val="22"/>
          <w:szCs w:val="22"/>
          <w:lang w:val="pl-PL"/>
        </w:rPr>
      </w:pPr>
    </w:p>
    <w:p w14:paraId="4B2953BC" w14:textId="77777777" w:rsidR="00C55FE3" w:rsidRDefault="00F96C52">
      <w:pPr>
        <w:pStyle w:val="Tekstpodstawowy23"/>
        <w:spacing w:line="276" w:lineRule="auto"/>
        <w:ind w:right="0"/>
        <w:jc w:val="center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Postanowienia końcowe</w:t>
      </w:r>
    </w:p>
    <w:p w14:paraId="0B7E39BA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47953AA" w14:textId="77777777" w:rsidR="00C55FE3" w:rsidRDefault="00F96C52">
      <w:pPr>
        <w:pStyle w:val="Standarduser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§ 13</w:t>
      </w:r>
    </w:p>
    <w:p w14:paraId="3D8B51FC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24D5175A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Wszelkie zmiany niniejszej umowy wymagają zachowania formy pisemnej pod rygorem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nieważności.</w:t>
      </w:r>
    </w:p>
    <w:p w14:paraId="1DED9344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3E375AB1" w14:textId="77777777" w:rsidR="00C55FE3" w:rsidRDefault="00F96C52">
      <w:pPr>
        <w:pStyle w:val="Standarduser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§ 14</w:t>
      </w:r>
    </w:p>
    <w:p w14:paraId="6C9EFA9C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2A01295C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sprawach nieuregulowanych niniejszą umową mają zastosowanie przepisy  Kodeksu Cywilnego oraz Prawa Budowlanego wraz z aktami wykonawczymi.</w:t>
      </w:r>
    </w:p>
    <w:p w14:paraId="099C7D7A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38656A2" w14:textId="77777777" w:rsidR="00C55FE3" w:rsidRDefault="00F96C52">
      <w:pPr>
        <w:pStyle w:val="Standarduser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§ 15</w:t>
      </w:r>
    </w:p>
    <w:p w14:paraId="63B67039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8FC1FB5" w14:textId="77777777" w:rsidR="00C55FE3" w:rsidRPr="00F96C52" w:rsidRDefault="00F96C52">
      <w:pPr>
        <w:pStyle w:val="Standard"/>
        <w:spacing w:line="276" w:lineRule="auto"/>
        <w:jc w:val="both"/>
        <w:textAlignment w:val="auto"/>
        <w:rPr>
          <w:lang w:val="pl-PL"/>
        </w:rPr>
      </w:pP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>Ewentualne spory wynikłe na tle stosowania niniejszej umowy będą rozpoznawane przez sąd właściwy miejscowo dla siedziby Zamawiającego.</w:t>
      </w:r>
    </w:p>
    <w:p w14:paraId="2B595D43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§ 16</w:t>
      </w:r>
    </w:p>
    <w:p w14:paraId="1E5BAC82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DF5B08C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Umowę niniejszą sporządzono w dwóch jednobrzmiących egzemplarzach – po  jednym dla każdej ze stron.</w:t>
      </w:r>
    </w:p>
    <w:p w14:paraId="1582C2FA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47EBBAC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CF2A0EF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314B66F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           Zamawiający                                                                            Wykonawca</w:t>
      </w:r>
    </w:p>
    <w:p w14:paraId="6CA79058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3597FDE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B8B6A40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E77E3CE" w14:textId="77777777" w:rsidR="00C55FE3" w:rsidRDefault="00F96C52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1)……………………………..                                                          ………………………………..</w:t>
      </w:r>
    </w:p>
    <w:p w14:paraId="186B256A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187033C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39409B0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1446634" w14:textId="77777777" w:rsidR="00C55FE3" w:rsidRDefault="00F96C52">
      <w:pPr>
        <w:pStyle w:val="Standarduser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2).. …………………………….                          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   </w:t>
      </w:r>
    </w:p>
    <w:p w14:paraId="28119463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57655FB" w14:textId="77777777" w:rsidR="00C55FE3" w:rsidRDefault="00C55FE3">
      <w:pPr>
        <w:pStyle w:val="Standarduser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7CD6AFA" w14:textId="77777777" w:rsidR="00C55FE3" w:rsidRDefault="00F96C5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- 6  -</w:t>
      </w:r>
    </w:p>
    <w:p w14:paraId="4E8DEF22" w14:textId="77777777" w:rsidR="00C55FE3" w:rsidRDefault="00C55FE3">
      <w:pPr>
        <w:pStyle w:val="Standarduser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361BBDEC" w14:textId="77777777" w:rsidR="00C55FE3" w:rsidRDefault="00C55FE3">
      <w:pPr>
        <w:pStyle w:val="Standard"/>
        <w:spacing w:line="276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</w:p>
    <w:p w14:paraId="6151E704" w14:textId="77777777" w:rsidR="00C55FE3" w:rsidRDefault="00C55FE3">
      <w:pPr>
        <w:pStyle w:val="Tekstpodstawowy23"/>
        <w:spacing w:line="276" w:lineRule="auto"/>
        <w:ind w:right="0"/>
        <w:jc w:val="left"/>
        <w:rPr>
          <w:rFonts w:ascii="Arial Narrow" w:hAnsi="Arial Narrow" w:cs="Arial Narrow"/>
          <w:b/>
          <w:bCs/>
          <w:sz w:val="22"/>
          <w:szCs w:val="22"/>
          <w:lang w:val="pl-PL"/>
        </w:rPr>
      </w:pPr>
    </w:p>
    <w:p w14:paraId="1E186DF4" w14:textId="77777777" w:rsidR="00C55FE3" w:rsidRDefault="00C55FE3">
      <w:pPr>
        <w:pStyle w:val="Tekstpodstawowy23"/>
        <w:spacing w:line="276" w:lineRule="auto"/>
        <w:ind w:right="0"/>
        <w:jc w:val="left"/>
        <w:rPr>
          <w:rFonts w:ascii="Arial Narrow" w:hAnsi="Arial Narrow" w:cs="Arial Narrow"/>
          <w:b/>
          <w:bCs/>
          <w:sz w:val="22"/>
          <w:szCs w:val="22"/>
          <w:lang w:val="pl-PL"/>
        </w:rPr>
      </w:pPr>
    </w:p>
    <w:p w14:paraId="2A3EF9E4" w14:textId="77777777" w:rsidR="00C55FE3" w:rsidRDefault="00C55FE3">
      <w:pPr>
        <w:pStyle w:val="Tekstpodstawowy23"/>
        <w:spacing w:line="276" w:lineRule="auto"/>
        <w:ind w:right="0"/>
        <w:jc w:val="left"/>
        <w:rPr>
          <w:rFonts w:ascii="Arial Narrow" w:hAnsi="Arial Narrow" w:cs="Arial Narrow"/>
          <w:b/>
          <w:bCs/>
          <w:sz w:val="22"/>
          <w:szCs w:val="22"/>
          <w:lang w:val="pl-PL"/>
        </w:rPr>
      </w:pPr>
    </w:p>
    <w:sectPr w:rsidR="00C55FE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0C23D" w14:textId="77777777" w:rsidR="00F1542C" w:rsidRDefault="00F1542C">
      <w:r>
        <w:separator/>
      </w:r>
    </w:p>
  </w:endnote>
  <w:endnote w:type="continuationSeparator" w:id="0">
    <w:p w14:paraId="3BF34364" w14:textId="77777777" w:rsidR="00F1542C" w:rsidRDefault="00F1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0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26530" w14:textId="77777777" w:rsidR="00F1542C" w:rsidRDefault="00F1542C">
      <w:r>
        <w:rPr>
          <w:color w:val="000000"/>
        </w:rPr>
        <w:separator/>
      </w:r>
    </w:p>
  </w:footnote>
  <w:footnote w:type="continuationSeparator" w:id="0">
    <w:p w14:paraId="15FB2C42" w14:textId="77777777" w:rsidR="00F1542C" w:rsidRDefault="00F15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361E3"/>
    <w:multiLevelType w:val="multilevel"/>
    <w:tmpl w:val="0EE0FD3E"/>
    <w:styleLink w:val="WWNum1a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54AA4106"/>
    <w:multiLevelType w:val="multilevel"/>
    <w:tmpl w:val="8A0C5414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" w15:restartNumberingAfterBreak="0">
    <w:nsid w:val="6A07527A"/>
    <w:multiLevelType w:val="multilevel"/>
    <w:tmpl w:val="B9BCFDBA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CD0398A"/>
    <w:multiLevelType w:val="multilevel"/>
    <w:tmpl w:val="3B84A1C6"/>
    <w:styleLink w:val="WWNum2a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1993943248">
    <w:abstractNumId w:val="1"/>
  </w:num>
  <w:num w:numId="2" w16cid:durableId="750732332">
    <w:abstractNumId w:val="2"/>
  </w:num>
  <w:num w:numId="3" w16cid:durableId="1874920186">
    <w:abstractNumId w:val="0"/>
  </w:num>
  <w:num w:numId="4" w16cid:durableId="1734616860">
    <w:abstractNumId w:val="3"/>
  </w:num>
  <w:num w:numId="5" w16cid:durableId="99668470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FE3"/>
    <w:rsid w:val="000D3FBD"/>
    <w:rsid w:val="00975C12"/>
    <w:rsid w:val="00AC083A"/>
    <w:rsid w:val="00C55FE3"/>
    <w:rsid w:val="00F1542C"/>
    <w:rsid w:val="00F9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C1BE"/>
  <w15:docId w15:val="{9E2CD466-2AB1-4C4C-9EC9-5CED637F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iberation Serif" w:cs="Liberation Serif"/>
      <w:lang w:val="pl-PL"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pacing w:before="120" w:after="120"/>
    </w:pPr>
    <w:rPr>
      <w:i/>
    </w:rPr>
  </w:style>
  <w:style w:type="paragraph" w:customStyle="1" w:styleId="Index">
    <w:name w:val="Index"/>
    <w:basedOn w:val="Standard"/>
    <w:pPr>
      <w:suppressLineNumbers/>
    </w:pPr>
  </w:style>
  <w:style w:type="paragraph" w:styleId="Tekstpodstawowy3">
    <w:name w:val="Body Text 3"/>
    <w:basedOn w:val="Standard"/>
    <w:pPr>
      <w:jc w:val="both"/>
    </w:pPr>
  </w:style>
  <w:style w:type="paragraph" w:customStyle="1" w:styleId="LO-normal3">
    <w:name w:val="LO-normal3"/>
    <w:pPr>
      <w:suppressAutoHyphens/>
      <w:spacing w:line="276" w:lineRule="auto"/>
    </w:pPr>
    <w:rPr>
      <w:rFonts w:ascii="Arial" w:eastAsia="Liberation Serif" w:hAnsi="Arial" w:cs="Liberation Serif"/>
      <w:color w:val="000000"/>
      <w:sz w:val="22"/>
      <w:szCs w:val="22"/>
      <w:lang w:val="pl-PL" w:eastAsia="hi-IN"/>
    </w:rPr>
  </w:style>
  <w:style w:type="paragraph" w:customStyle="1" w:styleId="LO-normal1">
    <w:name w:val="LO-normal1"/>
    <w:pPr>
      <w:suppressAutoHyphens/>
      <w:spacing w:line="276" w:lineRule="auto"/>
    </w:pPr>
    <w:rPr>
      <w:rFonts w:ascii="Arial" w:eastAsia="Liberation Serif" w:hAnsi="Arial" w:cs="Liberation Serif"/>
      <w:color w:val="000000"/>
      <w:sz w:val="22"/>
      <w:szCs w:val="22"/>
      <w:lang w:val="pl-PL" w:eastAsia="hi-IN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kstpodstawowy23">
    <w:name w:val="Tekst podstawowy 23"/>
    <w:basedOn w:val="Standard"/>
    <w:pPr>
      <w:ind w:right="-453"/>
      <w:jc w:val="both"/>
      <w:textAlignment w:val="auto"/>
    </w:pPr>
    <w:rPr>
      <w:rFonts w:ascii="Times New Roman" w:eastAsia="Times New Roman" w:hAnsi="Times New Roman" w:cs="Times New Roman"/>
      <w:sz w:val="28"/>
      <w:lang w:eastAsia="ar-SA"/>
    </w:rPr>
  </w:style>
  <w:style w:type="paragraph" w:styleId="Tekstdymka">
    <w:name w:val="Balloon Text"/>
    <w:pPr>
      <w:suppressAutoHyphens/>
    </w:pPr>
    <w:rPr>
      <w:rFonts w:ascii="Segoe UI" w:eastAsia="0" w:hAnsi="Segoe UI" w:cs="Liberation Serif"/>
      <w:sz w:val="18"/>
      <w:szCs w:val="16"/>
      <w:lang w:val="pl-PL" w:eastAsia="hi-IN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Liberation Serif" w:hAnsi="Arial" w:cs="Liberation Serif"/>
      <w:color w:val="000000"/>
      <w:sz w:val="22"/>
      <w:szCs w:val="22"/>
      <w:lang w:val="pl-PL" w:eastAsia="hi-IN"/>
    </w:rPr>
  </w:style>
  <w:style w:type="paragraph" w:customStyle="1" w:styleId="Style11">
    <w:name w:val="Style11"/>
    <w:basedOn w:val="Standard"/>
    <w:pPr>
      <w:widowControl w:val="0"/>
      <w:suppressAutoHyphens/>
    </w:pPr>
    <w:rPr>
      <w:lang w:eastAsia="ar-SA"/>
    </w:rPr>
  </w:style>
  <w:style w:type="paragraph" w:customStyle="1" w:styleId="Standarduser">
    <w:name w:val="Standard (user)"/>
    <w:pPr>
      <w:suppressAutoHyphens/>
    </w:pPr>
    <w:rPr>
      <w:rFonts w:eastAsia="Liberation Serif" w:cs="Liberation Serif"/>
      <w:lang w:val="pl-PL" w:eastAsia="hi-IN"/>
    </w:rPr>
  </w:style>
  <w:style w:type="paragraph" w:customStyle="1" w:styleId="LO-normal5">
    <w:name w:val="LO-normal5"/>
    <w:pPr>
      <w:suppressAutoHyphens/>
      <w:spacing w:line="276" w:lineRule="auto"/>
    </w:pPr>
    <w:rPr>
      <w:rFonts w:ascii="Arial" w:eastAsia="Arial" w:hAnsi="Arial" w:cs="Liberation Serif"/>
      <w:color w:val="000000"/>
      <w:sz w:val="22"/>
      <w:szCs w:val="22"/>
      <w:lang w:val="pl-P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6"/>
    </w:rPr>
  </w:style>
  <w:style w:type="character" w:customStyle="1" w:styleId="ListLabel80">
    <w:name w:val="ListLabel 80"/>
    <w:rPr>
      <w:rFonts w:ascii="Arial Narrow" w:eastAsia="StarSymbol" w:hAnsi="Arial Narrow" w:cs="Arial Narrow"/>
      <w:b/>
    </w:rPr>
  </w:style>
  <w:style w:type="character" w:customStyle="1" w:styleId="ListLabel79">
    <w:name w:val="ListLabel 79"/>
    <w:rPr>
      <w:rFonts w:ascii="Arial Narrow" w:eastAsia="StarSymbol" w:hAnsi="Arial Narrow" w:cs="Arial Narrow"/>
    </w:rPr>
  </w:style>
  <w:style w:type="character" w:customStyle="1" w:styleId="ListLabel78">
    <w:name w:val="ListLabel 78"/>
    <w:rPr>
      <w:rFonts w:eastAsia="StarSymbol"/>
    </w:rPr>
  </w:style>
  <w:style w:type="character" w:customStyle="1" w:styleId="ListLabel77">
    <w:name w:val="ListLabel 77"/>
    <w:rPr>
      <w:rFonts w:eastAsia="StarSymbol"/>
    </w:rPr>
  </w:style>
  <w:style w:type="character" w:customStyle="1" w:styleId="ListLabel76">
    <w:name w:val="ListLabel 76"/>
    <w:rPr>
      <w:rFonts w:eastAsia="StarSymbol"/>
    </w:rPr>
  </w:style>
  <w:style w:type="character" w:customStyle="1" w:styleId="ListLabel75">
    <w:name w:val="ListLabel 75"/>
    <w:rPr>
      <w:rFonts w:eastAsia="StarSymbol"/>
    </w:rPr>
  </w:style>
  <w:style w:type="character" w:customStyle="1" w:styleId="ListLabel74">
    <w:name w:val="ListLabel 74"/>
    <w:rPr>
      <w:rFonts w:eastAsia="StarSymbol"/>
    </w:rPr>
  </w:style>
  <w:style w:type="character" w:customStyle="1" w:styleId="ListLabel73">
    <w:name w:val="ListLabel 73"/>
    <w:rPr>
      <w:rFonts w:eastAsia="StarSymbol"/>
    </w:rPr>
  </w:style>
  <w:style w:type="character" w:customStyle="1" w:styleId="ListLabel72">
    <w:name w:val="ListLabel 72"/>
    <w:rPr>
      <w:rFonts w:eastAsia="StarSymbol"/>
    </w:rPr>
  </w:style>
  <w:style w:type="character" w:customStyle="1" w:styleId="ListLabel71">
    <w:name w:val="ListLabel 71"/>
    <w:rPr>
      <w:rFonts w:eastAsia="StarSymbol"/>
    </w:rPr>
  </w:style>
  <w:style w:type="character" w:customStyle="1" w:styleId="ListLabel70">
    <w:name w:val="ListLabel 70"/>
    <w:rPr>
      <w:rFonts w:ascii="Arial Narrow" w:eastAsia="StarSymbol" w:hAnsi="Arial Narrow" w:cs="Arial Narrow"/>
      <w:b/>
    </w:rPr>
  </w:style>
  <w:style w:type="character" w:customStyle="1" w:styleId="ListLabel69">
    <w:name w:val="ListLabel 69"/>
    <w:rPr>
      <w:rFonts w:ascii="Arial Narrow" w:eastAsia="StarSymbol" w:hAnsi="Arial Narrow" w:cs="Arial Narrow"/>
    </w:rPr>
  </w:style>
  <w:style w:type="character" w:customStyle="1" w:styleId="ListLabel68">
    <w:name w:val="ListLabel 68"/>
    <w:rPr>
      <w:rFonts w:ascii="Arial Narrow" w:eastAsia="StarSymbol" w:hAnsi="Arial Narrow" w:cs="Arial Narrow"/>
    </w:rPr>
  </w:style>
  <w:style w:type="character" w:customStyle="1" w:styleId="ListLabel67">
    <w:name w:val="ListLabel 67"/>
    <w:rPr>
      <w:rFonts w:eastAsia="StarSymbol"/>
    </w:rPr>
  </w:style>
  <w:style w:type="character" w:customStyle="1" w:styleId="ListLabel66">
    <w:name w:val="ListLabel 66"/>
    <w:rPr>
      <w:rFonts w:eastAsia="StarSymbol"/>
    </w:rPr>
  </w:style>
  <w:style w:type="character" w:customStyle="1" w:styleId="ListLabel65">
    <w:name w:val="ListLabel 65"/>
    <w:rPr>
      <w:rFonts w:eastAsia="StarSymbol"/>
    </w:rPr>
  </w:style>
  <w:style w:type="character" w:customStyle="1" w:styleId="ListLabel64">
    <w:name w:val="ListLabel 64"/>
    <w:rPr>
      <w:rFonts w:eastAsia="StarSymbol"/>
    </w:rPr>
  </w:style>
  <w:style w:type="character" w:customStyle="1" w:styleId="ListLabel63">
    <w:name w:val="ListLabel 63"/>
    <w:rPr>
      <w:rFonts w:eastAsia="StarSymbol"/>
    </w:rPr>
  </w:style>
  <w:style w:type="character" w:customStyle="1" w:styleId="ListLabel62">
    <w:name w:val="ListLabel 62"/>
    <w:rPr>
      <w:rFonts w:eastAsia="StarSymbol"/>
    </w:rPr>
  </w:style>
  <w:style w:type="character" w:customStyle="1" w:styleId="ListLabel61">
    <w:name w:val="ListLabel 61"/>
    <w:rPr>
      <w:rFonts w:eastAsia="StarSymbol"/>
    </w:rPr>
  </w:style>
  <w:style w:type="character" w:customStyle="1" w:styleId="ListLabel60">
    <w:name w:val="ListLabel 60"/>
    <w:rPr>
      <w:rFonts w:eastAsia="StarSymbol"/>
    </w:rPr>
  </w:style>
  <w:style w:type="character" w:customStyle="1" w:styleId="ListLabel59">
    <w:name w:val="ListLabel 59"/>
    <w:rPr>
      <w:rFonts w:ascii="Arial Narrow" w:eastAsia="StarSymbol" w:hAnsi="Arial Narrow" w:cs="Arial Narrow"/>
    </w:rPr>
  </w:style>
  <w:style w:type="character" w:customStyle="1" w:styleId="ListLabel37">
    <w:name w:val="ListLabel 37"/>
    <w:rPr>
      <w:rFonts w:ascii="Arial Narrow" w:eastAsia="StarSymbol" w:hAnsi="Arial Narrow" w:cs="Arial Narrow"/>
    </w:rPr>
  </w:style>
  <w:style w:type="character" w:customStyle="1" w:styleId="ListLabel38">
    <w:name w:val="ListLabel 38"/>
    <w:rPr>
      <w:rFonts w:eastAsia="StarSymbol"/>
    </w:rPr>
  </w:style>
  <w:style w:type="character" w:customStyle="1" w:styleId="ListLabel39">
    <w:name w:val="ListLabel 39"/>
    <w:rPr>
      <w:rFonts w:eastAsia="StarSymbol"/>
    </w:rPr>
  </w:style>
  <w:style w:type="character" w:customStyle="1" w:styleId="ListLabel40">
    <w:name w:val="ListLabel 40"/>
    <w:rPr>
      <w:rFonts w:eastAsia="StarSymbol"/>
    </w:rPr>
  </w:style>
  <w:style w:type="character" w:customStyle="1" w:styleId="ListLabel41">
    <w:name w:val="ListLabel 41"/>
    <w:rPr>
      <w:rFonts w:eastAsia="StarSymbol"/>
    </w:rPr>
  </w:style>
  <w:style w:type="character" w:customStyle="1" w:styleId="ListLabel42">
    <w:name w:val="ListLabel 42"/>
    <w:rPr>
      <w:rFonts w:eastAsia="StarSymbol"/>
    </w:rPr>
  </w:style>
  <w:style w:type="character" w:customStyle="1" w:styleId="ListLabel43">
    <w:name w:val="ListLabel 43"/>
    <w:rPr>
      <w:rFonts w:eastAsia="StarSymbol"/>
    </w:rPr>
  </w:style>
  <w:style w:type="character" w:customStyle="1" w:styleId="ListLabel44">
    <w:name w:val="ListLabel 44"/>
    <w:rPr>
      <w:rFonts w:eastAsia="StarSymbol"/>
    </w:rPr>
  </w:style>
  <w:style w:type="character" w:customStyle="1" w:styleId="ListLabel45">
    <w:name w:val="ListLabel 45"/>
    <w:rPr>
      <w:rFonts w:eastAsia="StarSymbol"/>
    </w:rPr>
  </w:style>
  <w:style w:type="character" w:customStyle="1" w:styleId="ListLabel46">
    <w:name w:val="ListLabel 46"/>
    <w:rPr>
      <w:rFonts w:ascii="Arial Narrow" w:eastAsia="StarSymbol" w:hAnsi="Arial Narrow" w:cs="Arial Narrow"/>
    </w:rPr>
  </w:style>
  <w:style w:type="character" w:customStyle="1" w:styleId="ListLabel47">
    <w:name w:val="ListLabel 47"/>
    <w:rPr>
      <w:rFonts w:ascii="Arial Narrow" w:eastAsia="StarSymbol" w:hAnsi="Arial Narrow" w:cs="Arial Narrow"/>
    </w:rPr>
  </w:style>
  <w:style w:type="character" w:customStyle="1" w:styleId="ListLabel48">
    <w:name w:val="ListLabel 48"/>
    <w:rPr>
      <w:rFonts w:ascii="Arial Narrow" w:eastAsia="StarSymbol" w:hAnsi="Arial Narrow" w:cs="Arial Narrow"/>
      <w:b/>
    </w:rPr>
  </w:style>
  <w:style w:type="character" w:customStyle="1" w:styleId="ListLabel49">
    <w:name w:val="ListLabel 49"/>
    <w:rPr>
      <w:rFonts w:eastAsia="StarSymbol"/>
    </w:rPr>
  </w:style>
  <w:style w:type="character" w:customStyle="1" w:styleId="ListLabel50">
    <w:name w:val="ListLabel 50"/>
    <w:rPr>
      <w:rFonts w:eastAsia="StarSymbol"/>
    </w:rPr>
  </w:style>
  <w:style w:type="character" w:customStyle="1" w:styleId="ListLabel51">
    <w:name w:val="ListLabel 51"/>
    <w:rPr>
      <w:rFonts w:eastAsia="StarSymbol"/>
    </w:rPr>
  </w:style>
  <w:style w:type="character" w:customStyle="1" w:styleId="ListLabel52">
    <w:name w:val="ListLabel 52"/>
    <w:rPr>
      <w:rFonts w:eastAsia="StarSymbol"/>
    </w:rPr>
  </w:style>
  <w:style w:type="character" w:customStyle="1" w:styleId="ListLabel53">
    <w:name w:val="ListLabel 53"/>
    <w:rPr>
      <w:rFonts w:eastAsia="StarSymbol"/>
    </w:rPr>
  </w:style>
  <w:style w:type="character" w:customStyle="1" w:styleId="ListLabel54">
    <w:name w:val="ListLabel 54"/>
    <w:rPr>
      <w:rFonts w:eastAsia="StarSymbol"/>
    </w:rPr>
  </w:style>
  <w:style w:type="character" w:customStyle="1" w:styleId="ListLabel55">
    <w:name w:val="ListLabel 55"/>
    <w:rPr>
      <w:rFonts w:eastAsia="StarSymbol"/>
    </w:rPr>
  </w:style>
  <w:style w:type="character" w:customStyle="1" w:styleId="ListLabel56">
    <w:name w:val="ListLabel 56"/>
    <w:rPr>
      <w:rFonts w:eastAsia="StarSymbol"/>
    </w:rPr>
  </w:style>
  <w:style w:type="character" w:customStyle="1" w:styleId="ListLabel57">
    <w:name w:val="ListLabel 57"/>
    <w:rPr>
      <w:rFonts w:ascii="Arial Narrow" w:eastAsia="StarSymbol" w:hAnsi="Arial Narrow" w:cs="Arial Narrow"/>
    </w:rPr>
  </w:style>
  <w:style w:type="character" w:customStyle="1" w:styleId="ListLabel58">
    <w:name w:val="ListLabel 58"/>
    <w:rPr>
      <w:rFonts w:ascii="Arial Narrow" w:eastAsia="StarSymbol" w:hAnsi="Arial Narrow" w:cs="Arial Narrow"/>
      <w:b/>
    </w:rPr>
  </w:style>
  <w:style w:type="character" w:customStyle="1" w:styleId="ListLabel36">
    <w:name w:val="ListLabel 36"/>
    <w:rPr>
      <w:b w:val="0"/>
      <w:color w:val="auto"/>
    </w:rPr>
  </w:style>
  <w:style w:type="character" w:customStyle="1" w:styleId="ListLabel31">
    <w:name w:val="ListLabel 31"/>
    <w:rPr>
      <w:b w:val="0"/>
      <w:color w:val="auto"/>
    </w:rPr>
  </w:style>
  <w:style w:type="character" w:customStyle="1" w:styleId="ListLabel30">
    <w:name w:val="ListLabel 30"/>
    <w:rPr>
      <w:b w:val="0"/>
      <w:color w:val="auto"/>
    </w:rPr>
  </w:style>
  <w:style w:type="character" w:customStyle="1" w:styleId="ListLabel29">
    <w:name w:val="ListLabel 29"/>
    <w:rPr>
      <w:b w:val="0"/>
      <w:color w:val="auto"/>
    </w:rPr>
  </w:style>
  <w:style w:type="character" w:customStyle="1" w:styleId="ListLabel28">
    <w:name w:val="ListLabel 28"/>
    <w:rPr>
      <w:b w:val="0"/>
    </w:rPr>
  </w:style>
  <w:style w:type="character" w:customStyle="1" w:styleId="FontStyle19">
    <w:name w:val="Font Style19"/>
    <w:rPr>
      <w:rFonts w:ascii="Times New Roman" w:eastAsia="Times New Roman" w:hAnsi="Times New Roman" w:cs="Times New Roman"/>
      <w:b/>
      <w:bCs/>
      <w:spacing w:val="10"/>
      <w:sz w:val="18"/>
      <w:szCs w:val="18"/>
    </w:rPr>
  </w:style>
  <w:style w:type="character" w:customStyle="1" w:styleId="ListLabel27">
    <w:name w:val="ListLabel 27"/>
    <w:rPr>
      <w:rFonts w:eastAsia="StarSymbol"/>
    </w:rPr>
  </w:style>
  <w:style w:type="character" w:customStyle="1" w:styleId="ListLabel26">
    <w:name w:val="ListLabel 26"/>
    <w:rPr>
      <w:rFonts w:eastAsia="StarSymbol"/>
    </w:rPr>
  </w:style>
  <w:style w:type="character" w:customStyle="1" w:styleId="ListLabel25">
    <w:name w:val="ListLabel 25"/>
    <w:rPr>
      <w:rFonts w:eastAsia="StarSymbol"/>
    </w:rPr>
  </w:style>
  <w:style w:type="character" w:customStyle="1" w:styleId="ListLabel24">
    <w:name w:val="ListLabel 24"/>
    <w:rPr>
      <w:rFonts w:eastAsia="StarSymbol"/>
    </w:rPr>
  </w:style>
  <w:style w:type="character" w:customStyle="1" w:styleId="ListLabel23">
    <w:name w:val="ListLabel 23"/>
    <w:rPr>
      <w:rFonts w:eastAsia="StarSymbol"/>
    </w:rPr>
  </w:style>
  <w:style w:type="character" w:customStyle="1" w:styleId="ListLabel22">
    <w:name w:val="ListLabel 22"/>
    <w:rPr>
      <w:rFonts w:eastAsia="StarSymbol"/>
    </w:rPr>
  </w:style>
  <w:style w:type="character" w:customStyle="1" w:styleId="ListLabel21">
    <w:name w:val="ListLabel 21"/>
    <w:rPr>
      <w:rFonts w:eastAsia="StarSymbol"/>
    </w:rPr>
  </w:style>
  <w:style w:type="character" w:customStyle="1" w:styleId="ListLabel20">
    <w:name w:val="ListLabel 20"/>
    <w:rPr>
      <w:rFonts w:eastAsia="StarSymbol"/>
    </w:rPr>
  </w:style>
  <w:style w:type="character" w:customStyle="1" w:styleId="ListLabel19">
    <w:name w:val="ListLabel 19"/>
    <w:rPr>
      <w:rFonts w:eastAsia="StarSymbol"/>
    </w:rPr>
  </w:style>
  <w:style w:type="character" w:customStyle="1" w:styleId="ListLabel18">
    <w:name w:val="ListLabel 18"/>
    <w:rPr>
      <w:rFonts w:eastAsia="StarSymbol"/>
    </w:rPr>
  </w:style>
  <w:style w:type="character" w:customStyle="1" w:styleId="ListLabel17">
    <w:name w:val="ListLabel 17"/>
    <w:rPr>
      <w:rFonts w:eastAsia="StarSymbol"/>
    </w:rPr>
  </w:style>
  <w:style w:type="character" w:customStyle="1" w:styleId="ListLabel16">
    <w:name w:val="ListLabel 16"/>
    <w:rPr>
      <w:rFonts w:eastAsia="StarSymbol"/>
    </w:rPr>
  </w:style>
  <w:style w:type="character" w:customStyle="1" w:styleId="ListLabel15">
    <w:name w:val="ListLabel 15"/>
    <w:rPr>
      <w:rFonts w:eastAsia="StarSymbol"/>
    </w:rPr>
  </w:style>
  <w:style w:type="character" w:customStyle="1" w:styleId="ListLabel14">
    <w:name w:val="ListLabel 14"/>
    <w:rPr>
      <w:rFonts w:eastAsia="StarSymbol"/>
    </w:rPr>
  </w:style>
  <w:style w:type="character" w:customStyle="1" w:styleId="ListLabel13">
    <w:name w:val="ListLabel 13"/>
    <w:rPr>
      <w:rFonts w:eastAsia="StarSymbol"/>
    </w:rPr>
  </w:style>
  <w:style w:type="character" w:customStyle="1" w:styleId="ListLabel12">
    <w:name w:val="ListLabel 12"/>
    <w:rPr>
      <w:rFonts w:eastAsia="StarSymbol"/>
    </w:rPr>
  </w:style>
  <w:style w:type="character" w:customStyle="1" w:styleId="ListLabel11">
    <w:name w:val="ListLabel 11"/>
    <w:rPr>
      <w:rFonts w:eastAsia="StarSymbol"/>
    </w:rPr>
  </w:style>
  <w:style w:type="character" w:customStyle="1" w:styleId="ListLabel10">
    <w:name w:val="ListLabel 10"/>
    <w:rPr>
      <w:rFonts w:eastAsia="StarSymbol"/>
    </w:rPr>
  </w:style>
  <w:style w:type="character" w:customStyle="1" w:styleId="ListLabel9">
    <w:name w:val="ListLabel 9"/>
    <w:rPr>
      <w:rFonts w:eastAsia="StarSymbol"/>
    </w:rPr>
  </w:style>
  <w:style w:type="character" w:customStyle="1" w:styleId="ListLabel8">
    <w:name w:val="ListLabel 8"/>
    <w:rPr>
      <w:rFonts w:eastAsia="StarSymbol"/>
    </w:rPr>
  </w:style>
  <w:style w:type="character" w:customStyle="1" w:styleId="ListLabel7">
    <w:name w:val="ListLabel 7"/>
    <w:rPr>
      <w:rFonts w:eastAsia="StarSymbol"/>
    </w:rPr>
  </w:style>
  <w:style w:type="character" w:customStyle="1" w:styleId="ListLabel6">
    <w:name w:val="ListLabel 6"/>
    <w:rPr>
      <w:rFonts w:eastAsia="StarSymbol"/>
    </w:rPr>
  </w:style>
  <w:style w:type="character" w:customStyle="1" w:styleId="ListLabel5">
    <w:name w:val="ListLabel 5"/>
    <w:rPr>
      <w:rFonts w:eastAsia="StarSymbol"/>
    </w:rPr>
  </w:style>
  <w:style w:type="character" w:customStyle="1" w:styleId="ListLabel4">
    <w:name w:val="ListLabel 4"/>
    <w:rPr>
      <w:rFonts w:eastAsia="StarSymbol"/>
    </w:rPr>
  </w:style>
  <w:style w:type="character" w:customStyle="1" w:styleId="ListLabel3">
    <w:name w:val="ListLabel 3"/>
    <w:rPr>
      <w:rFonts w:eastAsia="StarSymbol"/>
    </w:rPr>
  </w:style>
  <w:style w:type="character" w:customStyle="1" w:styleId="ListLabel2">
    <w:name w:val="ListLabel 2"/>
    <w:rPr>
      <w:rFonts w:eastAsia="StarSymbol"/>
    </w:rPr>
  </w:style>
  <w:style w:type="character" w:customStyle="1" w:styleId="ListLabel1">
    <w:name w:val="ListLabel 1"/>
    <w:rPr>
      <w:rFonts w:eastAsia="Star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4z0">
    <w:name w:val="WW8Num4z0"/>
    <w:rPr>
      <w:rFonts w:eastAsia="Times New Roman"/>
    </w:rPr>
  </w:style>
  <w:style w:type="character" w:customStyle="1" w:styleId="CharStyle16">
    <w:name w:val="CharStyle16"/>
    <w:rPr>
      <w:rFonts w:ascii="Calibri" w:eastAsia="Calibri" w:hAnsi="Calibri" w:cs="Calibri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CharStyle20">
    <w:name w:val="CharStyle20"/>
    <w:rPr>
      <w:rFonts w:ascii="Calibri" w:eastAsia="Calibri" w:hAnsi="Calibri" w:cs="Calibri"/>
      <w:color w:val="000000"/>
      <w:spacing w:val="0"/>
      <w:w w:val="100"/>
      <w:sz w:val="22"/>
      <w:szCs w:val="22"/>
      <w:u w:val="none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1a">
    <w:name w:val="WWNum1a"/>
    <w:basedOn w:val="Bezlisty"/>
    <w:pPr>
      <w:numPr>
        <w:numId w:val="3"/>
      </w:numPr>
    </w:pPr>
  </w:style>
  <w:style w:type="numbering" w:customStyle="1" w:styleId="WWNum2a">
    <w:name w:val="WWNum2a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2354</Words>
  <Characters>14129</Characters>
  <Application>Microsoft Office Word</Application>
  <DocSecurity>0</DocSecurity>
  <Lines>117</Lines>
  <Paragraphs>32</Paragraphs>
  <ScaleCrop>false</ScaleCrop>
  <Company>Ministrerstwo Edukacji Narodowej</Company>
  <LinksUpToDate>false</LinksUpToDate>
  <CharactersWithSpaces>16451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Tylak</dc:creator>
  <cp:lastModifiedBy>Artur Mikołajuk</cp:lastModifiedBy>
  <cp:revision>3</cp:revision>
  <cp:lastPrinted>2021-12-08T12:38:00Z</cp:lastPrinted>
  <dcterms:created xsi:type="dcterms:W3CDTF">2025-03-13T12:26:00Z</dcterms:created>
  <dcterms:modified xsi:type="dcterms:W3CDTF">2026-01-29T11:49:00Z</dcterms:modified>
</cp:coreProperties>
</file>